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14A9E" w14:textId="73919D1C" w:rsidR="000D4799" w:rsidRPr="000D4799" w:rsidRDefault="000D4799" w:rsidP="000D4799">
      <w:pPr>
        <w:jc w:val="right"/>
        <w:rPr>
          <w:b/>
          <w:szCs w:val="24"/>
        </w:rPr>
      </w:pPr>
      <w:bookmarkStart w:id="0" w:name="_Toc99965047"/>
      <w:r>
        <w:rPr>
          <w:b/>
          <w:szCs w:val="24"/>
        </w:rPr>
        <w:t>Załącznik nr 2 do umowy nr XX/……/2026</w:t>
      </w:r>
    </w:p>
    <w:p w14:paraId="25D86797" w14:textId="07D6B569" w:rsidR="000D4799" w:rsidRPr="000D4799" w:rsidRDefault="003677DA" w:rsidP="000D4799">
      <w:pPr>
        <w:jc w:val="right"/>
        <w:rPr>
          <w:b/>
          <w:szCs w:val="24"/>
        </w:rPr>
      </w:pPr>
      <w:r>
        <w:rPr>
          <w:b/>
          <w:szCs w:val="24"/>
        </w:rPr>
        <w:t>z dnia ……….2026r.</w:t>
      </w:r>
    </w:p>
    <w:p w14:paraId="7A0ADDAD" w14:textId="77777777" w:rsidR="000D4799" w:rsidRPr="000D4799" w:rsidRDefault="000D4799" w:rsidP="000D4799">
      <w:pPr>
        <w:jc w:val="right"/>
        <w:rPr>
          <w:b/>
          <w:szCs w:val="24"/>
        </w:rPr>
      </w:pPr>
    </w:p>
    <w:p w14:paraId="0DE71D2D" w14:textId="77777777" w:rsidR="000D4799" w:rsidRDefault="000D4799" w:rsidP="000D4799">
      <w:pPr>
        <w:jc w:val="right"/>
        <w:rPr>
          <w:b/>
          <w:sz w:val="28"/>
          <w:szCs w:val="28"/>
        </w:rPr>
      </w:pPr>
    </w:p>
    <w:p w14:paraId="76570D67" w14:textId="269E9CB8" w:rsidR="000D4799" w:rsidRDefault="000D4799" w:rsidP="0095522D">
      <w:pPr>
        <w:jc w:val="both"/>
        <w:rPr>
          <w:b/>
          <w:szCs w:val="24"/>
        </w:rPr>
      </w:pPr>
      <w:r>
        <w:rPr>
          <w:b/>
          <w:szCs w:val="24"/>
        </w:rPr>
        <w:t>Wykaz podstawowych dokumentów wymaganych przy odbiorze końcowym</w:t>
      </w:r>
      <w:bookmarkEnd w:id="0"/>
      <w:r>
        <w:rPr>
          <w:b/>
          <w:szCs w:val="24"/>
        </w:rPr>
        <w:t>, przekazywany w wersji papierowej i elektronicznej, w Brzeskim Przedsiębiorstwie Energetyki Cieplnej Spółka z o. o.</w:t>
      </w:r>
    </w:p>
    <w:p w14:paraId="7B49BA3D" w14:textId="77777777" w:rsidR="007970A5" w:rsidRPr="00DE5B0D" w:rsidRDefault="007970A5" w:rsidP="0095522D">
      <w:pPr>
        <w:jc w:val="both"/>
        <w:rPr>
          <w:b/>
          <w:szCs w:val="24"/>
        </w:rPr>
      </w:pPr>
    </w:p>
    <w:p w14:paraId="04AA2241" w14:textId="77777777" w:rsidR="000D4799" w:rsidRDefault="000D4799" w:rsidP="000D4799">
      <w:pPr>
        <w:numPr>
          <w:ilvl w:val="0"/>
          <w:numId w:val="6"/>
        </w:numPr>
        <w:jc w:val="both"/>
      </w:pPr>
      <w:r>
        <w:t>Dokumentacja techniczna – powykonawcza:</w:t>
      </w:r>
    </w:p>
    <w:p w14:paraId="4A203428" w14:textId="646FB508" w:rsidR="00061806" w:rsidRDefault="00061806" w:rsidP="000D4799">
      <w:pPr>
        <w:numPr>
          <w:ilvl w:val="3"/>
          <w:numId w:val="8"/>
        </w:numPr>
        <w:jc w:val="both"/>
      </w:pPr>
      <w:r>
        <w:t>projekty powykonawcze,</w:t>
      </w:r>
    </w:p>
    <w:p w14:paraId="06C3B7D0" w14:textId="5587A98C" w:rsidR="002650C6" w:rsidRDefault="00F21151" w:rsidP="00B85278">
      <w:pPr>
        <w:numPr>
          <w:ilvl w:val="3"/>
          <w:numId w:val="8"/>
        </w:numPr>
        <w:jc w:val="both"/>
      </w:pPr>
      <w:r>
        <w:t>opisy techniczny zmodernizowanych kotłów i instalacji towarzyszących,</w:t>
      </w:r>
    </w:p>
    <w:p w14:paraId="3C51F9BD" w14:textId="632A862C" w:rsidR="004F7DCA" w:rsidRDefault="004F7DCA" w:rsidP="000D4799">
      <w:pPr>
        <w:numPr>
          <w:ilvl w:val="3"/>
          <w:numId w:val="8"/>
        </w:numPr>
        <w:jc w:val="both"/>
      </w:pPr>
      <w:r>
        <w:t>analiza zagrożeń,</w:t>
      </w:r>
    </w:p>
    <w:p w14:paraId="11369D9A" w14:textId="3CEA36D7" w:rsidR="004F7DCA" w:rsidRDefault="004F7DCA" w:rsidP="000D4799">
      <w:pPr>
        <w:numPr>
          <w:ilvl w:val="3"/>
          <w:numId w:val="8"/>
        </w:numPr>
        <w:jc w:val="both"/>
      </w:pPr>
      <w:r>
        <w:t>aneksy do kotłów,</w:t>
      </w:r>
    </w:p>
    <w:p w14:paraId="073139C8" w14:textId="637559E7" w:rsidR="007424BF" w:rsidRDefault="007424BF" w:rsidP="000D4799">
      <w:pPr>
        <w:numPr>
          <w:ilvl w:val="3"/>
          <w:numId w:val="8"/>
        </w:numPr>
        <w:jc w:val="both"/>
      </w:pPr>
      <w:r>
        <w:t>dokumentacja projektowa podstawowa z naniesionymi zmianami oraz dodatkową, jeśli została sporządzona w trackie realizacji umowy,</w:t>
      </w:r>
    </w:p>
    <w:p w14:paraId="08596A99" w14:textId="77777777" w:rsidR="00FC5A73" w:rsidRDefault="007424BF" w:rsidP="007424BF">
      <w:pPr>
        <w:ind w:left="644" w:hanging="360"/>
        <w:jc w:val="both"/>
      </w:pPr>
      <w:r>
        <w:t xml:space="preserve">- </w:t>
      </w:r>
      <w:r>
        <w:tab/>
        <w:t>rysunki (dokumentacje) na wykonanie robót towarzyszących,</w:t>
      </w:r>
    </w:p>
    <w:p w14:paraId="7A411311" w14:textId="77777777" w:rsidR="00FC5A73" w:rsidRDefault="00FC5A73" w:rsidP="007424BF">
      <w:pPr>
        <w:ind w:left="644" w:hanging="360"/>
        <w:jc w:val="both"/>
      </w:pPr>
      <w:r>
        <w:t xml:space="preserve">- </w:t>
      </w:r>
      <w:r>
        <w:tab/>
        <w:t>tabela nastaw blokad,</w:t>
      </w:r>
    </w:p>
    <w:p w14:paraId="468A09DC" w14:textId="6558B445" w:rsidR="007424BF" w:rsidRDefault="00FC5A73" w:rsidP="007424BF">
      <w:pPr>
        <w:ind w:left="644" w:hanging="360"/>
        <w:jc w:val="both"/>
      </w:pPr>
      <w:r>
        <w:t xml:space="preserve">- </w:t>
      </w:r>
      <w:r>
        <w:tab/>
      </w:r>
    </w:p>
    <w:p w14:paraId="199EE21A" w14:textId="77777777" w:rsidR="007424BF" w:rsidRDefault="007424BF" w:rsidP="007424BF">
      <w:pPr>
        <w:ind w:left="284"/>
        <w:jc w:val="both"/>
      </w:pPr>
    </w:p>
    <w:p w14:paraId="231AABC4" w14:textId="4289D452" w:rsidR="000D4799" w:rsidRDefault="00CC49DF" w:rsidP="000D4799">
      <w:pPr>
        <w:numPr>
          <w:ilvl w:val="0"/>
          <w:numId w:val="6"/>
        </w:numPr>
        <w:jc w:val="both"/>
      </w:pPr>
      <w:r>
        <w:t>Protokoły</w:t>
      </w:r>
      <w:r w:rsidR="000D4799">
        <w:t>:</w:t>
      </w:r>
    </w:p>
    <w:p w14:paraId="513C5259" w14:textId="267B4A06" w:rsidR="000D4799" w:rsidRDefault="000D4799" w:rsidP="000D4799">
      <w:pPr>
        <w:numPr>
          <w:ilvl w:val="3"/>
          <w:numId w:val="9"/>
        </w:numPr>
        <w:jc w:val="both"/>
      </w:pPr>
      <w:r>
        <w:t>odbioru przekazania terenu pod wykonanie inwestycji od właściciela,</w:t>
      </w:r>
    </w:p>
    <w:p w14:paraId="05BF13E7" w14:textId="77777777" w:rsidR="007424BF" w:rsidRDefault="007424BF" w:rsidP="007424BF">
      <w:pPr>
        <w:pStyle w:val="Akapitzlist"/>
        <w:numPr>
          <w:ilvl w:val="3"/>
          <w:numId w:val="9"/>
        </w:numPr>
      </w:pPr>
      <w:r>
        <w:t>protokoły z narad i ustaleń,</w:t>
      </w:r>
    </w:p>
    <w:p w14:paraId="334E8349" w14:textId="0E8DA947" w:rsidR="004F7DCA" w:rsidRDefault="004F7DCA" w:rsidP="007424BF">
      <w:pPr>
        <w:pStyle w:val="Akapitzlist"/>
        <w:numPr>
          <w:ilvl w:val="3"/>
          <w:numId w:val="9"/>
        </w:numPr>
      </w:pPr>
      <w:r>
        <w:t>protokoły dopuszczenia kotłów przez UDT,</w:t>
      </w:r>
    </w:p>
    <w:p w14:paraId="6E118904" w14:textId="603D62BF" w:rsidR="007424BF" w:rsidRDefault="007424BF" w:rsidP="000D4799">
      <w:pPr>
        <w:numPr>
          <w:ilvl w:val="3"/>
          <w:numId w:val="9"/>
        </w:numPr>
        <w:jc w:val="both"/>
      </w:pPr>
      <w:r>
        <w:t>protokoły odbioru i przekazania robót towarzyszących,</w:t>
      </w:r>
    </w:p>
    <w:p w14:paraId="39881461" w14:textId="0E8FEC81" w:rsidR="0041772C" w:rsidRDefault="0041772C" w:rsidP="000D4799">
      <w:pPr>
        <w:numPr>
          <w:ilvl w:val="3"/>
          <w:numId w:val="9"/>
        </w:numPr>
        <w:jc w:val="both"/>
      </w:pPr>
      <w:r>
        <w:t>dokonania odbioru linii teletechnicznych,</w:t>
      </w:r>
    </w:p>
    <w:p w14:paraId="07DB8A68" w14:textId="26A1217B" w:rsidR="00AA6E90" w:rsidRDefault="00AA6E90" w:rsidP="000D4799">
      <w:pPr>
        <w:numPr>
          <w:ilvl w:val="3"/>
          <w:numId w:val="9"/>
        </w:numPr>
        <w:jc w:val="both"/>
      </w:pPr>
      <w:r>
        <w:t>dokonania odbioru linii zasilających,</w:t>
      </w:r>
    </w:p>
    <w:p w14:paraId="02787E15" w14:textId="2301CEB1" w:rsidR="00AA6E90" w:rsidRDefault="00AA6E90" w:rsidP="000D4799">
      <w:pPr>
        <w:numPr>
          <w:ilvl w:val="3"/>
          <w:numId w:val="9"/>
        </w:numPr>
        <w:jc w:val="both"/>
      </w:pPr>
      <w:r>
        <w:t>dokonania odbioru szaf sterowniczych,</w:t>
      </w:r>
    </w:p>
    <w:p w14:paraId="4EA0541E" w14:textId="369819DE" w:rsidR="00AA6E90" w:rsidRDefault="00AA6E90" w:rsidP="000D4799">
      <w:pPr>
        <w:numPr>
          <w:ilvl w:val="3"/>
          <w:numId w:val="9"/>
        </w:numPr>
        <w:jc w:val="both"/>
      </w:pPr>
      <w:r>
        <w:t>dokonania odbioru szaf zasilających napędy kotłów,</w:t>
      </w:r>
    </w:p>
    <w:p w14:paraId="2958AC2F" w14:textId="31839F31" w:rsidR="001C254C" w:rsidRDefault="001C254C" w:rsidP="000D4799">
      <w:pPr>
        <w:numPr>
          <w:ilvl w:val="3"/>
          <w:numId w:val="9"/>
        </w:numPr>
        <w:jc w:val="both"/>
      </w:pPr>
      <w:r>
        <w:t xml:space="preserve">dokonania odbioru zainstalowania aparatury </w:t>
      </w:r>
      <w:proofErr w:type="spellStart"/>
      <w:r>
        <w:t>AKPiA</w:t>
      </w:r>
      <w:proofErr w:type="spellEnd"/>
      <w:r>
        <w:t>,</w:t>
      </w:r>
    </w:p>
    <w:p w14:paraId="1E41419B" w14:textId="6C0CB254" w:rsidR="00AA6E90" w:rsidRDefault="00AA6E90" w:rsidP="000D4799">
      <w:pPr>
        <w:numPr>
          <w:ilvl w:val="3"/>
          <w:numId w:val="9"/>
        </w:numPr>
        <w:jc w:val="both"/>
      </w:pPr>
      <w:r>
        <w:t>dokonania odbioru wag/wagi,</w:t>
      </w:r>
    </w:p>
    <w:p w14:paraId="416D57EF" w14:textId="35E5F39F" w:rsidR="00AA6E90" w:rsidRDefault="00AA6E90" w:rsidP="000D4799">
      <w:pPr>
        <w:numPr>
          <w:ilvl w:val="3"/>
          <w:numId w:val="9"/>
        </w:numPr>
        <w:jc w:val="both"/>
      </w:pPr>
      <w:r>
        <w:t>dokonania przeprowadzenia próby ciśnieniowej kotła,</w:t>
      </w:r>
    </w:p>
    <w:p w14:paraId="5B1EA54A" w14:textId="2FAAA090" w:rsidR="00AA6E90" w:rsidRDefault="00AA6E90" w:rsidP="00AA6E90">
      <w:pPr>
        <w:numPr>
          <w:ilvl w:val="3"/>
          <w:numId w:val="9"/>
        </w:numPr>
        <w:jc w:val="both"/>
      </w:pPr>
      <w:r>
        <w:t>dokonania próby ciśnieniowej od zaworów odcinających na kolektorze z kotłem,</w:t>
      </w:r>
    </w:p>
    <w:p w14:paraId="6377D4AE" w14:textId="77777777" w:rsidR="00E910C7" w:rsidRDefault="00E910C7" w:rsidP="000D4799">
      <w:pPr>
        <w:numPr>
          <w:ilvl w:val="3"/>
          <w:numId w:val="9"/>
        </w:numPr>
        <w:jc w:val="both"/>
      </w:pPr>
      <w:r>
        <w:t>badania linii kablowych,</w:t>
      </w:r>
    </w:p>
    <w:p w14:paraId="51A19C56" w14:textId="77777777" w:rsidR="00E910C7" w:rsidRDefault="00E910C7" w:rsidP="000D4799">
      <w:pPr>
        <w:numPr>
          <w:ilvl w:val="3"/>
          <w:numId w:val="9"/>
        </w:numPr>
        <w:jc w:val="both"/>
      </w:pPr>
      <w:r>
        <w:t>badania linii teletransmisyjnych,</w:t>
      </w:r>
    </w:p>
    <w:p w14:paraId="0C0E7849" w14:textId="0235B32E" w:rsidR="00E910C7" w:rsidRDefault="00AA6E90" w:rsidP="000D4799">
      <w:pPr>
        <w:numPr>
          <w:ilvl w:val="3"/>
          <w:numId w:val="9"/>
        </w:numPr>
        <w:jc w:val="both"/>
      </w:pPr>
      <w:r>
        <w:t>zimnego rozruchu kotła,</w:t>
      </w:r>
    </w:p>
    <w:p w14:paraId="0DBDA88C" w14:textId="4791E708" w:rsidR="00AA6E90" w:rsidRDefault="00AA6E90" w:rsidP="000D4799">
      <w:pPr>
        <w:numPr>
          <w:ilvl w:val="3"/>
          <w:numId w:val="9"/>
        </w:numPr>
        <w:jc w:val="both"/>
      </w:pPr>
      <w:r>
        <w:t>ciepłego rozruchu kotła,</w:t>
      </w:r>
    </w:p>
    <w:p w14:paraId="3883F9F0" w14:textId="2ED61C4E" w:rsidR="00AA6E90" w:rsidRDefault="00AA6E90" w:rsidP="000D4799">
      <w:pPr>
        <w:numPr>
          <w:ilvl w:val="3"/>
          <w:numId w:val="9"/>
        </w:numPr>
        <w:jc w:val="both"/>
      </w:pPr>
      <w:r>
        <w:t>testów blokad,</w:t>
      </w:r>
    </w:p>
    <w:p w14:paraId="531F5B15" w14:textId="11B6FA03" w:rsidR="00AA6E90" w:rsidRDefault="00AA6E90" w:rsidP="000D4799">
      <w:pPr>
        <w:numPr>
          <w:ilvl w:val="3"/>
          <w:numId w:val="9"/>
        </w:numPr>
        <w:jc w:val="both"/>
      </w:pPr>
      <w:r>
        <w:t>testu działania wag,</w:t>
      </w:r>
    </w:p>
    <w:p w14:paraId="1CB01DF2" w14:textId="457A039F" w:rsidR="001C254C" w:rsidRDefault="001C254C" w:rsidP="000D4799">
      <w:pPr>
        <w:numPr>
          <w:ilvl w:val="3"/>
          <w:numId w:val="9"/>
        </w:numPr>
        <w:jc w:val="both"/>
      </w:pPr>
      <w:r>
        <w:t xml:space="preserve">zatwierdzenia układu pomiarowego paliwa przez urzędnika Urzędu Miar, </w:t>
      </w:r>
    </w:p>
    <w:p w14:paraId="6B3673E7" w14:textId="316909DD" w:rsidR="00AA6E90" w:rsidRDefault="00AA6E90" w:rsidP="000D4799">
      <w:pPr>
        <w:numPr>
          <w:ilvl w:val="3"/>
          <w:numId w:val="9"/>
        </w:numPr>
        <w:jc w:val="both"/>
      </w:pPr>
      <w:r>
        <w:t xml:space="preserve">testu </w:t>
      </w:r>
      <w:proofErr w:type="spellStart"/>
      <w:r>
        <w:t>SCAD’y</w:t>
      </w:r>
      <w:proofErr w:type="spellEnd"/>
      <w:r>
        <w:t>,</w:t>
      </w:r>
    </w:p>
    <w:p w14:paraId="58284F09" w14:textId="15F8E7B7" w:rsidR="00AA6E90" w:rsidRDefault="002650C6" w:rsidP="000D4799">
      <w:pPr>
        <w:numPr>
          <w:ilvl w:val="3"/>
          <w:numId w:val="9"/>
        </w:numPr>
        <w:jc w:val="both"/>
      </w:pPr>
      <w:r>
        <w:t>proof testów,</w:t>
      </w:r>
    </w:p>
    <w:p w14:paraId="4D95B9CA" w14:textId="25E68C4A" w:rsidR="002650C6" w:rsidRDefault="002650C6" w:rsidP="000D4799">
      <w:pPr>
        <w:numPr>
          <w:ilvl w:val="3"/>
          <w:numId w:val="9"/>
        </w:numPr>
        <w:jc w:val="both"/>
      </w:pPr>
      <w:r>
        <w:t>z pracy kotłów wraz instalacjami towarzyszącymi,</w:t>
      </w:r>
    </w:p>
    <w:p w14:paraId="259A13D6" w14:textId="3C25E845" w:rsidR="00E910C7" w:rsidRDefault="002650C6" w:rsidP="002650C6">
      <w:pPr>
        <w:numPr>
          <w:ilvl w:val="3"/>
          <w:numId w:val="9"/>
        </w:numPr>
        <w:jc w:val="both"/>
      </w:pPr>
      <w:r>
        <w:t xml:space="preserve">z pracy </w:t>
      </w:r>
      <w:proofErr w:type="spellStart"/>
      <w:r>
        <w:t>SCAD’y</w:t>
      </w:r>
      <w:proofErr w:type="spellEnd"/>
      <w:r>
        <w:t>,</w:t>
      </w:r>
    </w:p>
    <w:p w14:paraId="2A070001" w14:textId="2A070001" w:rsidR="00000000" w:rsidRDefault="00000000" w:rsidP="000D4799">
      <w:pPr>
        <w:numPr>
          <w:ilvl w:val="3"/>
          <w:numId w:val="9"/>
        </w:numPr>
        <w:jc w:val="both"/>
      </w:pPr>
      <w:r>
        <w:t>odbioru systemu nadrzędnego (SCADA) – potwierdzający przeprowadzenie testów funkcjonalnych systemów zabezpieczeń, sterowania i systemu SCADA z wynikiem pozytywnym oraz przekazanie pełnej dokumentacji i kodów źródłowych zgodnie z § 12 ust. 11 umowy,</w:t>
      </w:r>
    </w:p>
    <w:p w14:paraId="637B2E31" w14:textId="3864C3C2" w:rsidR="00061806" w:rsidRDefault="00061806" w:rsidP="000D4799">
      <w:pPr>
        <w:numPr>
          <w:ilvl w:val="3"/>
          <w:numId w:val="9"/>
        </w:numPr>
        <w:jc w:val="both"/>
      </w:pPr>
      <w:r>
        <w:t>protokół przywrócenia terenu inwestycji do należytego stanu,</w:t>
      </w:r>
    </w:p>
    <w:p w14:paraId="250F22B0" w14:textId="2377ED00" w:rsidR="00061806" w:rsidRDefault="00061806" w:rsidP="000D4799">
      <w:pPr>
        <w:numPr>
          <w:ilvl w:val="3"/>
          <w:numId w:val="9"/>
        </w:numPr>
        <w:jc w:val="both"/>
      </w:pPr>
      <w:r>
        <w:lastRenderedPageBreak/>
        <w:t>protokół z rodzaju, ilości i sposobu zagospodarowania odpadów,</w:t>
      </w:r>
    </w:p>
    <w:p w14:paraId="0A0B17FE" w14:textId="0B6EFED5" w:rsidR="00061806" w:rsidRDefault="00061806" w:rsidP="000D4799">
      <w:pPr>
        <w:numPr>
          <w:ilvl w:val="3"/>
          <w:numId w:val="9"/>
        </w:numPr>
        <w:jc w:val="both"/>
      </w:pPr>
      <w:r>
        <w:t>protokół z badania instalacji uziemiającej,</w:t>
      </w:r>
    </w:p>
    <w:p w14:paraId="09B2FE04" w14:textId="4785BF67" w:rsidR="00061806" w:rsidRDefault="00061806" w:rsidP="000D4799">
      <w:pPr>
        <w:numPr>
          <w:ilvl w:val="3"/>
          <w:numId w:val="9"/>
        </w:numPr>
        <w:jc w:val="both"/>
      </w:pPr>
      <w:r>
        <w:t>protokół z pomiaru rezystancji połączeń wyrównawczych,</w:t>
      </w:r>
    </w:p>
    <w:p w14:paraId="0FFF5D38" w14:textId="42A21CD1" w:rsidR="00061806" w:rsidRDefault="00061806" w:rsidP="000D4799">
      <w:pPr>
        <w:numPr>
          <w:ilvl w:val="3"/>
          <w:numId w:val="9"/>
        </w:numPr>
        <w:jc w:val="both"/>
      </w:pPr>
      <w:r>
        <w:t>protokół z pomiaru rezystancji izolacji przewodów/kabli,</w:t>
      </w:r>
    </w:p>
    <w:p w14:paraId="6B6F38AD" w14:textId="475BF6C6" w:rsidR="00061806" w:rsidRDefault="00061806" w:rsidP="000D4799">
      <w:pPr>
        <w:numPr>
          <w:ilvl w:val="3"/>
          <w:numId w:val="9"/>
        </w:numPr>
        <w:jc w:val="both"/>
      </w:pPr>
      <w:r>
        <w:t>protokół sprawdzenia ciągłości przewodów uziemiających,</w:t>
      </w:r>
    </w:p>
    <w:p w14:paraId="416314C3" w14:textId="362CAB5A" w:rsidR="00061806" w:rsidRDefault="00061806" w:rsidP="000D4799">
      <w:pPr>
        <w:numPr>
          <w:ilvl w:val="3"/>
          <w:numId w:val="9"/>
        </w:numPr>
        <w:jc w:val="both"/>
      </w:pPr>
      <w:r>
        <w:t>protokół badania i oceny skuteczności ochrony przeciwporażeniowej,</w:t>
      </w:r>
    </w:p>
    <w:p w14:paraId="54B7D2DA" w14:textId="500CDF84" w:rsidR="00B85278" w:rsidRPr="00B85278" w:rsidRDefault="00B85278" w:rsidP="00CC49DF">
      <w:pPr>
        <w:ind w:left="644"/>
        <w:jc w:val="both"/>
        <w:rPr>
          <w:highlight w:val="yellow"/>
        </w:rPr>
      </w:pPr>
    </w:p>
    <w:p w14:paraId="43BE3C52" w14:textId="77777777" w:rsidR="007424BF" w:rsidRDefault="007424BF" w:rsidP="007424BF">
      <w:pPr>
        <w:jc w:val="both"/>
      </w:pPr>
    </w:p>
    <w:p w14:paraId="05C8734C" w14:textId="1AFDADD2" w:rsidR="007424BF" w:rsidRDefault="007424BF" w:rsidP="007424BF">
      <w:pPr>
        <w:pStyle w:val="Akapitzlist"/>
        <w:numPr>
          <w:ilvl w:val="0"/>
          <w:numId w:val="6"/>
        </w:numPr>
        <w:jc w:val="both"/>
      </w:pPr>
      <w:r>
        <w:t>Inne dokumenty:</w:t>
      </w:r>
    </w:p>
    <w:p w14:paraId="75FBF144" w14:textId="7EE2C52C" w:rsidR="007424BF" w:rsidRDefault="007424BF" w:rsidP="007424BF">
      <w:pPr>
        <w:ind w:left="705" w:hanging="345"/>
        <w:jc w:val="both"/>
      </w:pPr>
      <w:r>
        <w:t xml:space="preserve">- </w:t>
      </w:r>
      <w:r>
        <w:tab/>
        <w:t>kompletny i uzupełniony dziennik budowy (jeśli przepisy wymagają dziennika budowy),</w:t>
      </w:r>
    </w:p>
    <w:p w14:paraId="5D63A28E" w14:textId="7B561104" w:rsidR="007424BF" w:rsidRDefault="007424BF" w:rsidP="007424BF">
      <w:pPr>
        <w:ind w:firstLine="360"/>
        <w:jc w:val="both"/>
      </w:pPr>
      <w:r>
        <w:t xml:space="preserve">- </w:t>
      </w:r>
      <w:r>
        <w:tab/>
        <w:t>pozwolenie na realizację zadania budowlanego (jeśli przepisy wymagają),</w:t>
      </w:r>
    </w:p>
    <w:p w14:paraId="52600E4E" w14:textId="337BFD1A" w:rsidR="007424BF" w:rsidRDefault="007424BF" w:rsidP="007424BF">
      <w:pPr>
        <w:ind w:firstLine="360"/>
        <w:jc w:val="both"/>
      </w:pPr>
      <w:r>
        <w:t xml:space="preserve">- </w:t>
      </w:r>
      <w:r>
        <w:tab/>
        <w:t>umowy cywilno-prawne z osobami trzecimi i inne umowy cywilno-prawne,</w:t>
      </w:r>
    </w:p>
    <w:p w14:paraId="4A11B5AE" w14:textId="0A7D0C3D" w:rsidR="007424BF" w:rsidRDefault="007424BF" w:rsidP="007424BF">
      <w:pPr>
        <w:ind w:firstLine="360"/>
        <w:jc w:val="both"/>
      </w:pPr>
      <w:r>
        <w:t>-</w:t>
      </w:r>
      <w:r>
        <w:tab/>
        <w:t>korespondencję na budowie,</w:t>
      </w:r>
    </w:p>
    <w:p w14:paraId="2473AAE8" w14:textId="03E40B80" w:rsidR="007424BF" w:rsidRDefault="007424BF" w:rsidP="007424BF">
      <w:pPr>
        <w:ind w:firstLine="360"/>
        <w:jc w:val="both"/>
      </w:pPr>
      <w:r>
        <w:t>-</w:t>
      </w:r>
      <w:r>
        <w:tab/>
        <w:t>deklaracje zgodności lub certyfikaty zgodności wbudowanych materiałów/urządzeń,</w:t>
      </w:r>
    </w:p>
    <w:p w14:paraId="04703FD5" w14:textId="790AD69A" w:rsidR="007424BF" w:rsidRDefault="007424BF" w:rsidP="007424BF">
      <w:pPr>
        <w:ind w:left="705" w:hanging="345"/>
        <w:jc w:val="both"/>
      </w:pPr>
      <w:r>
        <w:t>-</w:t>
      </w:r>
      <w:r>
        <w:tab/>
        <w:t>instrukcje eksploatacji, serwisu wbudowanych materiałów/urządzeń oraz ogólna całej zabudowanej infrastruktury,</w:t>
      </w:r>
    </w:p>
    <w:p w14:paraId="6479DF72" w14:textId="3D0727F2" w:rsidR="00B85278" w:rsidRDefault="00B85278" w:rsidP="007424BF">
      <w:pPr>
        <w:ind w:left="705" w:hanging="345"/>
        <w:jc w:val="both"/>
      </w:pPr>
      <w:r>
        <w:t xml:space="preserve">- </w:t>
      </w:r>
      <w:r>
        <w:tab/>
        <w:t xml:space="preserve">instrukcje </w:t>
      </w:r>
      <w:proofErr w:type="spellStart"/>
      <w:r>
        <w:t>SCAD’y</w:t>
      </w:r>
      <w:proofErr w:type="spellEnd"/>
      <w:r>
        <w:t>,</w:t>
      </w:r>
    </w:p>
    <w:p w14:paraId="614D6EAC" w14:textId="2DC62F5A" w:rsidR="007424BF" w:rsidRDefault="007424BF" w:rsidP="007424BF">
      <w:pPr>
        <w:ind w:firstLine="360"/>
        <w:jc w:val="both"/>
      </w:pPr>
      <w:r>
        <w:t>-</w:t>
      </w:r>
      <w:r>
        <w:tab/>
        <w:t>licencje na oprogramowanie (wystawioną na BPEC Sp. z o.o.),</w:t>
      </w:r>
    </w:p>
    <w:p w14:paraId="402DB826" w14:textId="77777777" w:rsidR="00B85278" w:rsidRDefault="00B85278" w:rsidP="007424BF">
      <w:pPr>
        <w:ind w:firstLine="360"/>
        <w:jc w:val="both"/>
      </w:pPr>
      <w:r>
        <w:t>-</w:t>
      </w:r>
      <w:r>
        <w:tab/>
        <w:t xml:space="preserve">kody źródłowe wszystkich programów sterowników, HMI oraz </w:t>
      </w:r>
      <w:proofErr w:type="spellStart"/>
      <w:r>
        <w:t>SCAD’y</w:t>
      </w:r>
      <w:proofErr w:type="spellEnd"/>
      <w:r>
        <w:t>,</w:t>
      </w:r>
    </w:p>
    <w:p w14:paraId="0500E05E" w14:textId="0F6507AA" w:rsidR="00B85278" w:rsidRDefault="00B85278" w:rsidP="007424BF">
      <w:pPr>
        <w:ind w:firstLine="360"/>
        <w:jc w:val="both"/>
      </w:pPr>
      <w:r>
        <w:t>-</w:t>
      </w:r>
      <w:r>
        <w:tab/>
        <w:t>listy zmiennych wraz z adresami sterowników i HMI,</w:t>
      </w:r>
    </w:p>
    <w:p w14:paraId="07ACACA5" w14:textId="7DFFAA37" w:rsidR="00B85278" w:rsidRDefault="00B85278" w:rsidP="007424BF">
      <w:pPr>
        <w:ind w:firstLine="360"/>
        <w:jc w:val="both"/>
      </w:pPr>
      <w:r>
        <w:t>-</w:t>
      </w:r>
      <w:r>
        <w:tab/>
        <w:t>listy adresowe zainstalowanych urządzeń (IP, MAC, nazwa urządzenia),</w:t>
      </w:r>
    </w:p>
    <w:p w14:paraId="14167131" w14:textId="4998B7B7" w:rsidR="007424BF" w:rsidRDefault="007424BF" w:rsidP="007424BF">
      <w:pPr>
        <w:ind w:firstLine="360"/>
        <w:jc w:val="both"/>
      </w:pPr>
      <w:r>
        <w:t>-</w:t>
      </w:r>
      <w:r>
        <w:tab/>
        <w:t>inne dokumenty wymagane przez Zamawiającego lub instytucje państwowe,</w:t>
      </w:r>
    </w:p>
    <w:p w14:paraId="283432F6" w14:textId="61B6E8EA" w:rsidR="00265A08" w:rsidRDefault="007424BF" w:rsidP="00B85278">
      <w:pPr>
        <w:ind w:left="704" w:hanging="344"/>
        <w:jc w:val="both"/>
      </w:pPr>
      <w:r>
        <w:t>-</w:t>
      </w:r>
      <w:r>
        <w:tab/>
      </w:r>
      <w:r>
        <w:tab/>
        <w:t>instrukcja obsługi i eksploatacji w języku polskim, w tym hasła serwisowe/administracyjne,</w:t>
      </w:r>
    </w:p>
    <w:p w14:paraId="2B070001" w14:textId="2B070001" w:rsidR="00000000" w:rsidRDefault="00000000" w:rsidP="00B85278">
      <w:pPr>
        <w:ind w:left="704" w:hanging="344"/>
        <w:jc w:val="both"/>
      </w:pPr>
      <w:r>
        <w:t xml:space="preserve">- </w:t>
      </w:r>
      <w:r>
        <w:tab/>
      </w:r>
      <w:r>
        <w:t>polityka bezpieczeństwa systemu SCADA – dokument opisujący zasady dostępu, aktualizacji, tworzenia kopii zapasowych i reagowania na incydenty, wymagany zgodnie z § 9 ust. 10 umowy oraz dyrektywą NIS 2,</w:t>
      </w:r>
    </w:p>
    <w:p w14:paraId="2B070002" w14:textId="2B070002" w:rsidR="00000000" w:rsidRDefault="00000000" w:rsidP="00B85278">
      <w:pPr>
        <w:ind w:left="704" w:hanging="344"/>
        <w:jc w:val="both"/>
      </w:pPr>
      <w:r>
        <w:t xml:space="preserve">- </w:t>
      </w:r>
      <w:r>
        <w:tab/>
        <w:t>dokumentacja SBOM (Software Bill of Materials) – wykaz wszystkich komponentów oprogramowania zainstalowanego w systemie SCADA i sterownikach wraz z numerami wersji,</w:t>
      </w:r>
    </w:p>
    <w:p w14:paraId="2B070003" w14:textId="2B070003" w:rsidR="00000000" w:rsidRDefault="00000000" w:rsidP="00B85278">
      <w:pPr>
        <w:ind w:left="704" w:hanging="344"/>
        <w:jc w:val="both"/>
      </w:pPr>
      <w:r>
        <w:t xml:space="preserve">- </w:t>
      </w:r>
      <w:r>
        <w:tab/>
        <w:t>protokół z testów segmentacji sieci OT/IT – potwierdzający fizyczną lub logiczną separację sieci SCADA od sieci korporacyjnej,</w:t>
      </w:r>
    </w:p>
    <w:p w14:paraId="2B070004" w14:textId="2B070004" w:rsidR="00000000" w:rsidRDefault="00000000" w:rsidP="00B85278">
      <w:pPr>
        <w:ind w:left="704" w:hanging="344"/>
        <w:jc w:val="both"/>
      </w:pPr>
      <w:r>
        <w:t xml:space="preserve">- </w:t>
      </w:r>
      <w:r>
        <w:tab/>
        <w:t>protokół weryfikacji mechanizmu rejestrowania zdarzeń w systemie SCADA – potwierdzający działanie logów z retencją minimum 12 miesięcy,</w:t>
      </w:r>
    </w:p>
    <w:p w14:paraId="221309F0" w14:textId="7F8B3595" w:rsidR="00B85278" w:rsidRDefault="00B85278" w:rsidP="00B85278">
      <w:pPr>
        <w:ind w:left="704" w:hanging="344"/>
        <w:jc w:val="both"/>
      </w:pPr>
    </w:p>
    <w:p w14:paraId="059CA765" w14:textId="77777777" w:rsidR="007424BF" w:rsidRDefault="007424BF" w:rsidP="007424BF">
      <w:pPr>
        <w:ind w:firstLine="360"/>
        <w:jc w:val="both"/>
      </w:pPr>
    </w:p>
    <w:p w14:paraId="6DEC3E04" w14:textId="77777777" w:rsidR="00EC6FFA" w:rsidRDefault="00EC6FFA" w:rsidP="000D4799"/>
    <w:p w14:paraId="6519E650" w14:textId="77777777" w:rsidR="000D4799" w:rsidRDefault="000D4799" w:rsidP="000D4799">
      <w:pPr>
        <w:jc w:val="center"/>
      </w:pPr>
    </w:p>
    <w:p w14:paraId="2DA57DB4" w14:textId="77777777" w:rsidR="000D4799" w:rsidRDefault="000D4799" w:rsidP="000D4799"/>
    <w:p w14:paraId="40D438C9" w14:textId="77777777" w:rsidR="000D4799" w:rsidRDefault="000D4799" w:rsidP="000D4799"/>
    <w:p w14:paraId="28933B0E" w14:textId="77777777" w:rsidR="003F2D63" w:rsidRPr="000D4799" w:rsidRDefault="003F2D63" w:rsidP="000D4799"/>
    <w:sectPr w:rsidR="003F2D63" w:rsidRPr="000D4799" w:rsidSect="000D47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7981C" w14:textId="77777777" w:rsidR="00C7151F" w:rsidRDefault="00C7151F" w:rsidP="0058295C">
      <w:r>
        <w:separator/>
      </w:r>
    </w:p>
  </w:endnote>
  <w:endnote w:type="continuationSeparator" w:id="0">
    <w:p w14:paraId="3D9035C3" w14:textId="77777777" w:rsidR="00C7151F" w:rsidRDefault="00C7151F" w:rsidP="00582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chnic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AA851" w14:textId="77777777" w:rsidR="0058295C" w:rsidRDefault="005829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621525"/>
      <w:docPartObj>
        <w:docPartGallery w:val="Page Numbers (Bottom of Page)"/>
        <w:docPartUnique/>
      </w:docPartObj>
    </w:sdtPr>
    <w:sdtContent>
      <w:p w14:paraId="401C3E39" w14:textId="77777777" w:rsidR="0058295C" w:rsidRDefault="0058295C" w:rsidP="0058295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8BE454" w14:textId="77777777" w:rsidR="0058295C" w:rsidRDefault="005829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4B5E" w14:textId="77777777" w:rsidR="0058295C" w:rsidRDefault="0058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A99E0" w14:textId="77777777" w:rsidR="00C7151F" w:rsidRDefault="00C7151F" w:rsidP="0058295C">
      <w:r>
        <w:separator/>
      </w:r>
    </w:p>
  </w:footnote>
  <w:footnote w:type="continuationSeparator" w:id="0">
    <w:p w14:paraId="6E34F2E3" w14:textId="77777777" w:rsidR="00C7151F" w:rsidRDefault="00C7151F" w:rsidP="00582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A01C1" w14:textId="77777777" w:rsidR="0058295C" w:rsidRDefault="005829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E7D2" w14:textId="77777777" w:rsidR="0058295C" w:rsidRDefault="005829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8BBDF" w14:textId="77777777" w:rsidR="0058295C" w:rsidRDefault="005829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66EDD"/>
    <w:multiLevelType w:val="multilevel"/>
    <w:tmpl w:val="24B6AEC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i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i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i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i/>
      </w:rPr>
    </w:lvl>
  </w:abstractNum>
  <w:abstractNum w:abstractNumId="1" w15:restartNumberingAfterBreak="0">
    <w:nsid w:val="11CD1CD3"/>
    <w:multiLevelType w:val="hybridMultilevel"/>
    <w:tmpl w:val="64E28C62"/>
    <w:lvl w:ilvl="0" w:tplc="24DC4F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7379CA"/>
    <w:multiLevelType w:val="multilevel"/>
    <w:tmpl w:val="FAC4EA2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i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i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i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i/>
      </w:rPr>
    </w:lvl>
  </w:abstractNum>
  <w:abstractNum w:abstractNumId="3" w15:restartNumberingAfterBreak="0">
    <w:nsid w:val="143747CC"/>
    <w:multiLevelType w:val="hybridMultilevel"/>
    <w:tmpl w:val="4B4E6312"/>
    <w:lvl w:ilvl="0" w:tplc="11EE3258">
      <w:start w:val="1"/>
      <w:numFmt w:val="lowerLetter"/>
      <w:lvlText w:val="%1)"/>
      <w:lvlJc w:val="left"/>
      <w:pPr>
        <w:tabs>
          <w:tab w:val="num" w:pos="709"/>
        </w:tabs>
        <w:ind w:left="709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27854"/>
    <w:multiLevelType w:val="hybridMultilevel"/>
    <w:tmpl w:val="8D9E90BC"/>
    <w:lvl w:ilvl="0" w:tplc="286058A4">
      <w:start w:val="1"/>
      <w:numFmt w:val="lowerLetter"/>
      <w:lvlText w:val="%1)"/>
      <w:lvlJc w:val="left"/>
      <w:pPr>
        <w:tabs>
          <w:tab w:val="num" w:pos="709"/>
        </w:tabs>
        <w:ind w:left="709" w:hanging="360"/>
      </w:pPr>
      <w:rPr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FFFFFFFF">
      <w:start w:val="9"/>
      <w:numFmt w:val="decimal"/>
      <w:lvlText w:val="%3"/>
      <w:lvlJc w:val="left"/>
      <w:pPr>
        <w:tabs>
          <w:tab w:val="num" w:pos="2329"/>
        </w:tabs>
        <w:ind w:left="2329" w:hanging="360"/>
      </w:pPr>
    </w:lvl>
    <w:lvl w:ilvl="3" w:tplc="FFFFFFFF">
      <w:start w:val="1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0B6885"/>
    <w:multiLevelType w:val="hybridMultilevel"/>
    <w:tmpl w:val="CFB60E68"/>
    <w:lvl w:ilvl="0" w:tplc="2FA64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6215B4"/>
    <w:multiLevelType w:val="multilevel"/>
    <w:tmpl w:val="D64A7F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4"/>
      <w:lvlText w:val="%1.%2."/>
      <w:lvlJc w:val="left"/>
      <w:pPr>
        <w:tabs>
          <w:tab w:val="num" w:pos="72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CC02326"/>
    <w:multiLevelType w:val="hybridMultilevel"/>
    <w:tmpl w:val="5C6AD640"/>
    <w:lvl w:ilvl="0" w:tplc="F790E76A">
      <w:start w:val="1"/>
      <w:numFmt w:val="lowerLetter"/>
      <w:lvlText w:val="%1."/>
      <w:lvlJc w:val="left"/>
      <w:pPr>
        <w:ind w:left="9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B142A"/>
    <w:multiLevelType w:val="hybridMultilevel"/>
    <w:tmpl w:val="DF7E6E14"/>
    <w:lvl w:ilvl="0" w:tplc="892A7874">
      <w:start w:val="1"/>
      <w:numFmt w:val="lowerLetter"/>
      <w:lvlText w:val="%1)"/>
      <w:lvlJc w:val="left"/>
      <w:pPr>
        <w:tabs>
          <w:tab w:val="num" w:pos="709"/>
        </w:tabs>
        <w:ind w:left="709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47462D"/>
    <w:multiLevelType w:val="multilevel"/>
    <w:tmpl w:val="69A203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i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i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i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i/>
      </w:rPr>
    </w:lvl>
  </w:abstractNum>
  <w:abstractNum w:abstractNumId="10" w15:restartNumberingAfterBreak="0">
    <w:nsid w:val="1F37410A"/>
    <w:multiLevelType w:val="hybridMultilevel"/>
    <w:tmpl w:val="99B6749A"/>
    <w:lvl w:ilvl="0" w:tplc="AE34B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D36B88"/>
    <w:multiLevelType w:val="hybridMultilevel"/>
    <w:tmpl w:val="E690DCAA"/>
    <w:lvl w:ilvl="0" w:tplc="1138CD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BE6496"/>
    <w:multiLevelType w:val="hybridMultilevel"/>
    <w:tmpl w:val="20C8EE92"/>
    <w:lvl w:ilvl="0" w:tplc="AE34B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8B32EA"/>
    <w:multiLevelType w:val="multilevel"/>
    <w:tmpl w:val="B0589C7C"/>
    <w:lvl w:ilvl="0">
      <w:start w:val="2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decimal"/>
      <w:lvlText w:val="%2."/>
      <w:legacy w:legacy="1" w:legacySpace="120" w:legacyIndent="360"/>
      <w:lvlJc w:val="left"/>
      <w:pPr>
        <w:ind w:left="644" w:hanging="360"/>
      </w:pPr>
    </w:lvl>
    <w:lvl w:ilvl="2">
      <w:start w:val="1"/>
      <w:numFmt w:val="decimal"/>
      <w:lvlText w:val="%3)"/>
      <w:legacy w:legacy="1" w:legacySpace="120" w:legacyIndent="480"/>
      <w:lvlJc w:val="left"/>
      <w:pPr>
        <w:ind w:left="1200" w:hanging="480"/>
      </w:pPr>
    </w:lvl>
    <w:lvl w:ilvl="3">
      <w:start w:val="1"/>
      <w:numFmt w:val="none"/>
      <w:lvlText w:val="-"/>
      <w:legacy w:legacy="1" w:legacySpace="0" w:legacyIndent="600"/>
      <w:lvlJc w:val="left"/>
      <w:pPr>
        <w:ind w:left="1800" w:hanging="60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1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3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700" w:hanging="360"/>
      </w:pPr>
      <w:rPr>
        <w:b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30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240" w:hanging="180"/>
      </w:pPr>
    </w:lvl>
  </w:abstractNum>
  <w:abstractNum w:abstractNumId="14" w15:restartNumberingAfterBreak="0">
    <w:nsid w:val="63D3578E"/>
    <w:multiLevelType w:val="hybridMultilevel"/>
    <w:tmpl w:val="34AE680E"/>
    <w:lvl w:ilvl="0" w:tplc="768C588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B44DC8"/>
    <w:multiLevelType w:val="hybridMultilevel"/>
    <w:tmpl w:val="520609DE"/>
    <w:lvl w:ilvl="0" w:tplc="0C48814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8B1AFB"/>
    <w:multiLevelType w:val="hybridMultilevel"/>
    <w:tmpl w:val="8E327E94"/>
    <w:lvl w:ilvl="0" w:tplc="AE34B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F30078"/>
    <w:multiLevelType w:val="hybridMultilevel"/>
    <w:tmpl w:val="E0E40890"/>
    <w:lvl w:ilvl="0" w:tplc="F2123E68">
      <w:start w:val="1"/>
      <w:numFmt w:val="bullet"/>
      <w:lvlText w:val=""/>
      <w:lvlJc w:val="left"/>
      <w:pPr>
        <w:ind w:left="720" w:hanging="360"/>
      </w:pPr>
      <w:rPr>
        <w:rFonts w:ascii="Technic" w:hAnsi="Technic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3476E2"/>
    <w:multiLevelType w:val="multilevel"/>
    <w:tmpl w:val="68B0A53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)"/>
      <w:legacy w:legacy="1" w:legacySpace="120" w:legacyIndent="480"/>
      <w:lvlJc w:val="left"/>
      <w:pPr>
        <w:ind w:left="1200" w:hanging="480"/>
      </w:pPr>
    </w:lvl>
    <w:lvl w:ilvl="3">
      <w:start w:val="1"/>
      <w:numFmt w:val="none"/>
      <w:lvlText w:val="-"/>
      <w:legacy w:legacy="1" w:legacySpace="0" w:legacyIndent="600"/>
      <w:lvlJc w:val="left"/>
      <w:pPr>
        <w:ind w:left="1800" w:hanging="60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216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34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70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306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240" w:hanging="180"/>
      </w:pPr>
    </w:lvl>
  </w:abstractNum>
  <w:num w:numId="1" w16cid:durableId="650451858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70831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359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7449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1150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26516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8605077">
    <w:abstractNumId w:val="0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5744530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38520651">
    <w:abstractNumId w:val="9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477923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23695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18580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79331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52220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0544950">
    <w:abstractNumId w:val="4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61802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90515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924716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266205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418"/>
    <w:rsid w:val="00015386"/>
    <w:rsid w:val="00022705"/>
    <w:rsid w:val="00035262"/>
    <w:rsid w:val="00043308"/>
    <w:rsid w:val="00061806"/>
    <w:rsid w:val="00090F9E"/>
    <w:rsid w:val="000A5DAA"/>
    <w:rsid w:val="000C545A"/>
    <w:rsid w:val="000C6707"/>
    <w:rsid w:val="000C7EE7"/>
    <w:rsid w:val="000D4799"/>
    <w:rsid w:val="000E29DE"/>
    <w:rsid w:val="0010722D"/>
    <w:rsid w:val="00121982"/>
    <w:rsid w:val="001334F5"/>
    <w:rsid w:val="00136823"/>
    <w:rsid w:val="0014578E"/>
    <w:rsid w:val="00145C55"/>
    <w:rsid w:val="00187570"/>
    <w:rsid w:val="001B794E"/>
    <w:rsid w:val="001C254C"/>
    <w:rsid w:val="001D2F03"/>
    <w:rsid w:val="001F1C3F"/>
    <w:rsid w:val="00200482"/>
    <w:rsid w:val="002170CF"/>
    <w:rsid w:val="002650C6"/>
    <w:rsid w:val="00265A08"/>
    <w:rsid w:val="00277B5A"/>
    <w:rsid w:val="002810FA"/>
    <w:rsid w:val="002B5D97"/>
    <w:rsid w:val="002D17D8"/>
    <w:rsid w:val="003677DA"/>
    <w:rsid w:val="0037598B"/>
    <w:rsid w:val="00395548"/>
    <w:rsid w:val="003C31F5"/>
    <w:rsid w:val="003F2D63"/>
    <w:rsid w:val="004047B3"/>
    <w:rsid w:val="0041772C"/>
    <w:rsid w:val="00425DA5"/>
    <w:rsid w:val="0043099C"/>
    <w:rsid w:val="00433F70"/>
    <w:rsid w:val="00437C0A"/>
    <w:rsid w:val="00450484"/>
    <w:rsid w:val="00451977"/>
    <w:rsid w:val="004561B4"/>
    <w:rsid w:val="0046468E"/>
    <w:rsid w:val="0047473B"/>
    <w:rsid w:val="00486DD1"/>
    <w:rsid w:val="004A42BB"/>
    <w:rsid w:val="004B32CF"/>
    <w:rsid w:val="004D3D85"/>
    <w:rsid w:val="004F05E9"/>
    <w:rsid w:val="004F7DCA"/>
    <w:rsid w:val="00532DA0"/>
    <w:rsid w:val="0053650D"/>
    <w:rsid w:val="00550F1F"/>
    <w:rsid w:val="005570EF"/>
    <w:rsid w:val="00572E6E"/>
    <w:rsid w:val="0057531A"/>
    <w:rsid w:val="0058295C"/>
    <w:rsid w:val="0062299C"/>
    <w:rsid w:val="00627FDC"/>
    <w:rsid w:val="00693EFE"/>
    <w:rsid w:val="006B7328"/>
    <w:rsid w:val="006D51AF"/>
    <w:rsid w:val="006E7C8B"/>
    <w:rsid w:val="006F205C"/>
    <w:rsid w:val="00700441"/>
    <w:rsid w:val="007424BF"/>
    <w:rsid w:val="00772502"/>
    <w:rsid w:val="007970A5"/>
    <w:rsid w:val="007C05E0"/>
    <w:rsid w:val="007C15C4"/>
    <w:rsid w:val="007C58F4"/>
    <w:rsid w:val="007D1879"/>
    <w:rsid w:val="007E7B22"/>
    <w:rsid w:val="00801F16"/>
    <w:rsid w:val="0080346E"/>
    <w:rsid w:val="00813633"/>
    <w:rsid w:val="00836DC5"/>
    <w:rsid w:val="0084379B"/>
    <w:rsid w:val="008660E0"/>
    <w:rsid w:val="0086659F"/>
    <w:rsid w:val="008815BC"/>
    <w:rsid w:val="00882D96"/>
    <w:rsid w:val="00896C76"/>
    <w:rsid w:val="008A1CFF"/>
    <w:rsid w:val="008A59FD"/>
    <w:rsid w:val="008B2A5E"/>
    <w:rsid w:val="008D3DF3"/>
    <w:rsid w:val="008E181B"/>
    <w:rsid w:val="008E688D"/>
    <w:rsid w:val="00945260"/>
    <w:rsid w:val="0095522D"/>
    <w:rsid w:val="00961BF1"/>
    <w:rsid w:val="009D26A9"/>
    <w:rsid w:val="009E21EC"/>
    <w:rsid w:val="009E2536"/>
    <w:rsid w:val="00A1097A"/>
    <w:rsid w:val="00A31D82"/>
    <w:rsid w:val="00A42326"/>
    <w:rsid w:val="00A57BBC"/>
    <w:rsid w:val="00A77FC2"/>
    <w:rsid w:val="00A968B4"/>
    <w:rsid w:val="00AA6E90"/>
    <w:rsid w:val="00AC5902"/>
    <w:rsid w:val="00AD2326"/>
    <w:rsid w:val="00AE2A65"/>
    <w:rsid w:val="00AE5158"/>
    <w:rsid w:val="00AF33C5"/>
    <w:rsid w:val="00B010FF"/>
    <w:rsid w:val="00B018DC"/>
    <w:rsid w:val="00B20771"/>
    <w:rsid w:val="00B51142"/>
    <w:rsid w:val="00B72702"/>
    <w:rsid w:val="00B74944"/>
    <w:rsid w:val="00B806B6"/>
    <w:rsid w:val="00B85278"/>
    <w:rsid w:val="00B85414"/>
    <w:rsid w:val="00B877D2"/>
    <w:rsid w:val="00BB67C3"/>
    <w:rsid w:val="00BC5D78"/>
    <w:rsid w:val="00BE309A"/>
    <w:rsid w:val="00C01713"/>
    <w:rsid w:val="00C035F2"/>
    <w:rsid w:val="00C04252"/>
    <w:rsid w:val="00C210D4"/>
    <w:rsid w:val="00C43AAB"/>
    <w:rsid w:val="00C4626B"/>
    <w:rsid w:val="00C6556B"/>
    <w:rsid w:val="00C676BA"/>
    <w:rsid w:val="00C7151F"/>
    <w:rsid w:val="00CA147E"/>
    <w:rsid w:val="00CB1146"/>
    <w:rsid w:val="00CC49DF"/>
    <w:rsid w:val="00CC5B74"/>
    <w:rsid w:val="00CD79E0"/>
    <w:rsid w:val="00D01945"/>
    <w:rsid w:val="00D24D3E"/>
    <w:rsid w:val="00D25057"/>
    <w:rsid w:val="00D35E5C"/>
    <w:rsid w:val="00D5111C"/>
    <w:rsid w:val="00D70B5A"/>
    <w:rsid w:val="00DA0E7B"/>
    <w:rsid w:val="00DC75D4"/>
    <w:rsid w:val="00DE5B0D"/>
    <w:rsid w:val="00DE6FF6"/>
    <w:rsid w:val="00E112F9"/>
    <w:rsid w:val="00E55772"/>
    <w:rsid w:val="00E61976"/>
    <w:rsid w:val="00E67334"/>
    <w:rsid w:val="00E82AB7"/>
    <w:rsid w:val="00E82D7D"/>
    <w:rsid w:val="00E84C87"/>
    <w:rsid w:val="00E910C7"/>
    <w:rsid w:val="00EA1C91"/>
    <w:rsid w:val="00EC6FFA"/>
    <w:rsid w:val="00EC74D1"/>
    <w:rsid w:val="00EE3F8E"/>
    <w:rsid w:val="00EE5F03"/>
    <w:rsid w:val="00F21151"/>
    <w:rsid w:val="00F400B8"/>
    <w:rsid w:val="00F658FB"/>
    <w:rsid w:val="00F80478"/>
    <w:rsid w:val="00F960BF"/>
    <w:rsid w:val="00FB5A6E"/>
    <w:rsid w:val="00FC3418"/>
    <w:rsid w:val="00FC5A73"/>
    <w:rsid w:val="00FE5735"/>
    <w:rsid w:val="00FE64C3"/>
    <w:rsid w:val="00F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A4FE"/>
  <w15:docId w15:val="{5EAC741D-57A7-4DD7-9DE8-CF481CB0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418"/>
    <w:pPr>
      <w:overflowPunct w:val="0"/>
      <w:autoSpaceDE w:val="0"/>
      <w:autoSpaceDN w:val="0"/>
      <w:adjustRightInd w:val="0"/>
      <w:jc w:val="left"/>
    </w:pPr>
    <w:rPr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C3418"/>
    <w:pPr>
      <w:keepNext/>
      <w:numPr>
        <w:ilvl w:val="1"/>
        <w:numId w:val="1"/>
      </w:numPr>
      <w:spacing w:before="240" w:after="60"/>
      <w:outlineLvl w:val="3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FC3418"/>
    <w:rPr>
      <w:rFonts w:ascii="Arial" w:hAnsi="Arial"/>
      <w:b/>
      <w:i/>
      <w:lang w:eastAsia="pl-PL"/>
    </w:rPr>
  </w:style>
  <w:style w:type="paragraph" w:styleId="Akapitzlist">
    <w:name w:val="List Paragraph"/>
    <w:basedOn w:val="Normalny"/>
    <w:uiPriority w:val="34"/>
    <w:qFormat/>
    <w:rsid w:val="00FC34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47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799"/>
    <w:rPr>
      <w:rFonts w:ascii="Tahoma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semiHidden/>
    <w:unhideWhenUsed/>
    <w:rsid w:val="00C210D4"/>
    <w:pPr>
      <w:tabs>
        <w:tab w:val="right" w:leader="dot" w:pos="9072"/>
      </w:tabs>
    </w:pPr>
    <w:rPr>
      <w:smallCaps/>
    </w:rPr>
  </w:style>
  <w:style w:type="paragraph" w:styleId="Nagwek">
    <w:name w:val="header"/>
    <w:basedOn w:val="Normalny"/>
    <w:link w:val="NagwekZnak"/>
    <w:uiPriority w:val="99"/>
    <w:unhideWhenUsed/>
    <w:rsid w:val="005829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295C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29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295C"/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A44C3-CF2D-40CD-A8E2-5D9D5899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</dc:creator>
  <cp:keywords/>
  <dc:description/>
  <cp:lastModifiedBy>Tomasz Nowak</cp:lastModifiedBy>
  <cp:revision>2</cp:revision>
  <cp:lastPrinted>2019-06-03T06:25:00Z</cp:lastPrinted>
  <dcterms:created xsi:type="dcterms:W3CDTF">2026-03-23T10:23:00Z</dcterms:created>
  <dcterms:modified xsi:type="dcterms:W3CDTF">2026-03-23T10:23:00Z</dcterms:modified>
</cp:coreProperties>
</file>